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18B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附件一</w:t>
      </w:r>
    </w:p>
    <w:p w14:paraId="1A9A26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廉政承诺书</w:t>
      </w:r>
    </w:p>
    <w:p w14:paraId="00504C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default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甲方：安徽医科大学临床医学院</w:t>
      </w:r>
    </w:p>
    <w:p w14:paraId="01B661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乙方：</w:t>
      </w:r>
    </w:p>
    <w:p w14:paraId="4E91D2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5631E2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第一条 甲乙双方共同承诺</w:t>
      </w:r>
    </w:p>
    <w:p w14:paraId="520E80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37B947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（二）严格执行合同文件，自觉按合同办事。</w:t>
      </w:r>
    </w:p>
    <w:p w14:paraId="794812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（三）坚持公开、公平、公正的原则，不为获取不正当利益而损害对方利益。</w:t>
      </w:r>
    </w:p>
    <w:p w14:paraId="5C3B31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（四）保守对方的商业秘密，不将其用于交易以外的目的。</w:t>
      </w:r>
    </w:p>
    <w:p w14:paraId="5470F8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第二条 甲方承诺</w:t>
      </w:r>
    </w:p>
    <w:p w14:paraId="5E045C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在交易的事前、事中、事后遵守以下（包括但不限于）事项： </w:t>
      </w:r>
    </w:p>
    <w:p w14:paraId="6A26E5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（一）不参加乙方或相关单位的宴请。</w:t>
      </w:r>
    </w:p>
    <w:p w14:paraId="19DF46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（二）不私自收受乙方或相关单位的礼品、礼券或以“低价付款”的物品。</w:t>
      </w:r>
    </w:p>
    <w:p w14:paraId="0CF137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（三）不接受乙方或相关单位的礼金、贿赂、账外回扣等任何形式的私下经济利益。</w:t>
      </w:r>
    </w:p>
    <w:p w14:paraId="2D411E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（四）不私自接受乙方或相关单位提供的娱乐、游玩或任何考察形式的变相旅游等活动。</w:t>
      </w:r>
    </w:p>
    <w:p w14:paraId="086264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0225C6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（六）不得有其他任何在乙方等相关单位获取不当利益的行为。</w:t>
      </w:r>
    </w:p>
    <w:p w14:paraId="05AE3F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第三条 乙方承诺</w:t>
      </w:r>
    </w:p>
    <w:p w14:paraId="70ABC2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在交易的事前、事中、事后遵守以下（包括但不限于）事项：</w:t>
      </w:r>
    </w:p>
    <w:p w14:paraId="069E24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（一）与甲方保持正常的业务交往，严格执行合同约定。</w:t>
      </w:r>
    </w:p>
    <w:p w14:paraId="65C220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（二）不向甲方工作人员及任何与甲方相关联的单位或个人提供宴请、旅游、健身、娱乐、变相考察等活动。</w:t>
      </w:r>
    </w:p>
    <w:p w14:paraId="5AD5D7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（三）不私自向甲方、相关单位及其工作人员赠送礼品、现金、有价卡券等。</w:t>
      </w:r>
    </w:p>
    <w:p w14:paraId="741497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四）不在账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25F50E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（五）及时向甲方通报甲方人员违反本承诺书规定的行为。</w:t>
      </w:r>
    </w:p>
    <w:p w14:paraId="03DDA7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第四条 违约责任</w:t>
      </w:r>
    </w:p>
    <w:p w14:paraId="0027FA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6FE9F2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51E973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第五条 本承诺书作为交易合同或协议的附件，与交易合同或协议具有同等法律效力。经双方签署后立即生效。</w:t>
      </w:r>
    </w:p>
    <w:p w14:paraId="3A50CE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7668EA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第七条 本承诺书一式四份，甲乙双方各持两份。</w:t>
      </w:r>
    </w:p>
    <w:p w14:paraId="20ACFF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</w:p>
    <w:p w14:paraId="7B662A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</w:p>
    <w:p w14:paraId="5BB8EA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</w:p>
    <w:p w14:paraId="11177E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甲方单位：（盖章）                   乙方单位：（盖章）</w:t>
      </w:r>
    </w:p>
    <w:p w14:paraId="5AC981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法定代表人：                         法定代表人：</w:t>
      </w:r>
    </w:p>
    <w:p w14:paraId="1796C3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法定代表人联系电话：                 法定代表人联系电话：</w:t>
      </w:r>
    </w:p>
    <w:p w14:paraId="5D17F6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委托代理人：                         委托代理人：</w:t>
      </w:r>
    </w:p>
    <w:p w14:paraId="1E6FC1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项目负责人：                         项目负责人：</w:t>
      </w:r>
    </w:p>
    <w:p w14:paraId="15B124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监督电话：15005518562                监督电话：                                </w:t>
      </w:r>
    </w:p>
    <w:p w14:paraId="790864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监督邮箱：xhjtdc@xinhuaedu.com       监督邮箱：</w:t>
      </w:r>
    </w:p>
    <w:p w14:paraId="48A36F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jtdsz@xinhuaedu.com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</w:t>
      </w:r>
    </w:p>
    <w:p w14:paraId="39D128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/>
        </w:rPr>
      </w:pPr>
    </w:p>
    <w:p w14:paraId="55B314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/>
        </w:rPr>
      </w:pPr>
    </w:p>
    <w:p w14:paraId="13E010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B22AE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E5AB4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附件二</w:t>
      </w:r>
    </w:p>
    <w:p w14:paraId="2F6BBA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保证承诺书</w:t>
      </w:r>
    </w:p>
    <w:p w14:paraId="62F458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440" w:lineRule="exact"/>
        <w:ind w:left="0" w:right="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"/>
        </w:rPr>
        <w:t>致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"/>
        </w:rPr>
        <w:t>：</w:t>
      </w:r>
    </w:p>
    <w:p w14:paraId="0AF4B5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 xml:space="preserve"> 保证人***，身份证号码***，系***公司法定代表人/项目负责人。现保证人针对***公司与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就***项目合作并签订《***合同》（下称主合同）事宜，为确保***公司全面履行其在主合同中的各项责任与义务，保证人自愿为其向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提供不可撤销的连带保证责任担保，并向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郑重承诺：</w:t>
      </w:r>
    </w:p>
    <w:p w14:paraId="7456FF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>保证范围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。保证人的保证范围，为主合同项下***公司对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应承担的全部责任、义务、债务等，以及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为实现债权而支付的各项费用（包括但不限于诉讼费/仲裁费、财产保全费、财产保全服务费、律师费、差旅费、公证费、执行费、公告费等费用）。</w:t>
      </w:r>
    </w:p>
    <w:p w14:paraId="75D12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 xml:space="preserve"> 二、保证期间。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保证人的保证期间，为***公司在主合同项下债务履行期限届满后三年；若主合同项下的债务约定分期履行的，则保证期间至***公司在主合同项下最后一期债务履行期限届满后三年。</w:t>
      </w:r>
    </w:p>
    <w:p w14:paraId="56C68E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>三、保证方式。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保证人承担独立的、不可撤销的、连带责任保证担保。任何情况下，不因主合同无效、撤销等等而影响本承诺书的效力。</w:t>
      </w:r>
    </w:p>
    <w:p w14:paraId="485477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四、保证人承诺，无论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是否对被担保债权享有其他担保（包括但不限于保证、抵押、质押等），保证人在本承诺书项下的保证责任均不因此减免。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均可直接要求保证人依照本承诺书约定承担保证责任，保证人不提出任何异议。</w:t>
      </w:r>
    </w:p>
    <w:p w14:paraId="3B7E05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 xml:space="preserve">五、保证人是具备完全民事行为能力的自然人，保证人为签订本承诺书提供的所有文件、信息及签字均真实、完整、有效 。 </w:t>
      </w:r>
    </w:p>
    <w:p w14:paraId="59172C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>六、保证人已充分理解并全面认可主合同及本承诺书的所有条款内容，并承诺任何情况下不得对其提出任何异议。</w:t>
      </w:r>
    </w:p>
    <w:p w14:paraId="2334CD96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360" w:right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/>
        </w:rPr>
        <w:t xml:space="preserve">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保证人：</w:t>
      </w:r>
    </w:p>
    <w:p w14:paraId="145168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 xml:space="preserve">                                   日期：</w:t>
      </w:r>
    </w:p>
    <w:p w14:paraId="62DFE7A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rPr>
          <w:rFonts w:hint="eastAsia" w:ascii="仿宋" w:hAnsi="仿宋" w:eastAsia="仿宋" w:cs="仿宋"/>
          <w:color w:val="auto"/>
          <w:lang w:val="en-US" w:eastAsia="zh-CN"/>
        </w:rPr>
      </w:pPr>
    </w:p>
    <w:p w14:paraId="30BF9D5C">
      <w:pPr>
        <w:pStyle w:val="9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附件三</w:t>
      </w:r>
    </w:p>
    <w:p w14:paraId="6B4FFA71">
      <w:pPr>
        <w:pStyle w:val="9"/>
        <w:ind w:left="0" w:leftChars="0" w:firstLine="0" w:firstLineChars="0"/>
        <w:jc w:val="center"/>
        <w:rPr>
          <w:rFonts w:hint="default" w:ascii="宋体" w:hAnsi="宋体" w:cs="宋体" w:eastAsiaTheme="minorEastAsia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解剖模型采购项目需求表（报价表）</w:t>
      </w:r>
    </w:p>
    <w:tbl>
      <w:tblPr>
        <w:tblStyle w:val="10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91"/>
        <w:gridCol w:w="890"/>
        <w:gridCol w:w="1620"/>
        <w:gridCol w:w="695"/>
        <w:gridCol w:w="747"/>
        <w:gridCol w:w="1021"/>
        <w:gridCol w:w="1205"/>
        <w:gridCol w:w="1429"/>
      </w:tblGrid>
      <w:tr w14:paraId="4A8F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74FA5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952C0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仪器设备名称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651F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1760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型号规格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69CD8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43DF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B35A6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E86F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单价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B82A5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总价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2274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F64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1964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彩色颅骨模型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E21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DCCF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8ED6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3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EF36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96A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90D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1C09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53A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E2F1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分离颅骨模型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9EA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BAA6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FD8D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D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1798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A435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C02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421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809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35280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筛骨放大模型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834B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C7E0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A243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1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B11E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D1C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E84F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DD0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B59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DC5A4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可弯曲脊柱模型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E53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EA337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DB334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17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45F27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B4B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D714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44CF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F31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F576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骨的分类模型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F036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FEA4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6B6B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9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2B5BE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2D8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D6B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3B1B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51B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68A6C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咀嚼肌模型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BCF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B0A78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A808C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94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708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9CC5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30E1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70B09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CDCB2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D38CE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鼻腔、口腔、咽腔、喉腔模型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4CA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DC5BA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CAFC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B3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DE1E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5D4F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686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16AC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57A9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7266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舌放大模型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977F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45033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AEEE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6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FF8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03D3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D600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5605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F7C6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35D81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唾液腺模型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8228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6415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96B7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5F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E31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DC51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8394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5271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704B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C7DDE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喉模型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E03A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60EB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8CAB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7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505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262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9A0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48B9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DF5AF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54313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气管、支气管模型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9CF0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8B940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0B07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91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922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B35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770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2B11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C881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3EF23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血液循环系统模型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CED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464D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00B23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3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5F73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4891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75A9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459A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E2EED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58379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淋巴系统模型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A61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E066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9DA8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2E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3833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4A08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279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3EC7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F4489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EE31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心脏传导放大模型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6642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5804D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02430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5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2D9E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483C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2DBC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1160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FFED7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947E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眼球成像演示仪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228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D035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6CAF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把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C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D9FB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48F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D0D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5ED7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7B35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DD8D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大脑皮质功能定位模型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0DEC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3C58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EA4E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22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3FA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02E4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5D89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465E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6ED6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3EAC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脊髓、脊神经、交感干模型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C2BD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9187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6531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C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B069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4F1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8D0C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703E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342FC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E4DB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内囊与基底神经核模型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C9A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AC454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DF39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6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129E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A1D1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0AAB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15D8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8ED1E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8E23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脑、脊髓、脊神经与椎管的位置关系模型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DFB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36A3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2C38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1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F56D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492F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BC3B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4B7D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3190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BB61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脊髓、脊神经分支放大模型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43D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14D0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7B67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C3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B63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36DD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65A6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78DB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4292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25D9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十二对脑神经放大模型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7369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640E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E827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B8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6E5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F90E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C14A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0179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9267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总价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220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</w:tbl>
    <w:p w14:paraId="0AFBE125">
      <w:pPr>
        <w:pStyle w:val="9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 w14:paraId="4B4F4152">
      <w:pPr>
        <w:pStyle w:val="9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附件四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    </w:t>
      </w:r>
    </w:p>
    <w:p w14:paraId="48963427">
      <w:pPr>
        <w:pStyle w:val="9"/>
        <w:ind w:left="0" w:leftChars="0" w:firstLine="0" w:firstLineChars="0"/>
        <w:jc w:val="center"/>
        <w:rPr>
          <w:rFonts w:hint="default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解剖模型采购项目参数对比表</w:t>
      </w:r>
    </w:p>
    <w:tbl>
      <w:tblPr>
        <w:tblStyle w:val="10"/>
        <w:tblW w:w="62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174"/>
        <w:gridCol w:w="3778"/>
        <w:gridCol w:w="988"/>
        <w:gridCol w:w="1317"/>
        <w:gridCol w:w="1139"/>
        <w:gridCol w:w="1320"/>
      </w:tblGrid>
      <w:tr w14:paraId="4E54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B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招标需求</w:t>
            </w:r>
          </w:p>
        </w:tc>
        <w:tc>
          <w:tcPr>
            <w:tcW w:w="17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58D7">
            <w:pPr>
              <w:keepNext w:val="0"/>
              <w:keepLines w:val="0"/>
              <w:widowControl/>
              <w:suppressLineNumbers w:val="0"/>
              <w:ind w:firstLine="1265" w:firstLineChars="70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投标参数、型号</w:t>
            </w:r>
          </w:p>
        </w:tc>
      </w:tr>
      <w:tr w14:paraId="733E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1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BD48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5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投标品牌、型号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参数偏离值</w:t>
            </w:r>
          </w:p>
        </w:tc>
      </w:tr>
      <w:tr w14:paraId="78FC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彩色颅骨模型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3A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1.参考人卫出版社最新第二版《人体系统解剖学标本彩色图谱》、第九版《系统解剖学》、《局部解剖学》研发设计和生产。                                            2.尺寸：欧洲型，自然大小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3.部件：3部件；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4.功能：显示人体正常大小颅骨正面、侧面、上面、底面立体结构，颅盖和颅底可分开，用不同颜色区分不同颅骨的分界线和组成；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5.材质材料：环保PVC材料、环保油漆；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5096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4A5CAD9D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1F5A4815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7BDC6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BD4C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F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71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4F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0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分离颅骨模型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8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2.尺寸：自然大小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3.部件：23部件，固定在支架上；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4.功能：显示正常人体大小颅骨分离成23个部件的立体结构和形态位置，各部件由不锈钢材料支撑而成，固定在底座和支架。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5.材质材料：环保PVC材料、环保油漆；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490F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512F8011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1039A7BD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5A5DB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9B91C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1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C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B7C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筛骨放大模型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5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1.参考人卫出版社最新第二版《人体系统解剖学标本彩色图谱》、第九版《系统解剖学》、《局部解剖学》研发设计和生产。                                            2.尺寸：放大4倍；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3.部件：1部件，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4.功能说明：主要显示放大的筛骨的各个面的形态和结构，放大后，有利于观察其外观和形态；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5.材质材质：环保PVC材料，环保油漆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BB30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2601FB6E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2B433A7F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61DD1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7DD3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D2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E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57F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C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可弯曲脊柱模型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1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2.尺寸：自然比例大小；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3.部件：由颈椎、胸椎、腰椎、骶骨穿制而成1个整体；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4.功能说明：主要显示穿制好的脊柱形态、外观和组成，同时，演示脊柱可以做正常弯曲运动的功能；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5.材质材料：环保PVC材料，环保油漆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8773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264B65D9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728A205E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4D4F3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9834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1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2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13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4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骨的分类模型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0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2.尺寸：自然比例大小；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3.部件：4部件，长骨、短骨、扁骨、不规则骨组成，固定在底板上；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 功能说明：显示骨的不同形态的外观和结构；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5.材料：环保PVC材料，环保油漆。模型制作中所使用硅橡胶、塑化剂及有机玻璃无毒无害，通过标准SGS认证检测。。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A31B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2FE7E324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7D0FE712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1BC34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E9D8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3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5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421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咀嚼肌模型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D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2.尺寸：自然大；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3.部件：3部件，显示咀嚼肌的形态结构；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4.材料：环保PVC材料，环保油漆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83AD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3D9B33F9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7CADF993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39EDF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E97F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B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1A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82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鼻腔、口腔、咽腔、喉腔模型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D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2.尺寸：放大1.5倍；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3.部件：由10个部件组合而成；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4.功能：显示从正中矢状切面切开后的鼻腔、口腔、喉腔的组成，以及相关器官的位置关系和特征。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5.材料：环保PVC材料，环保油漆。模型制作中所使用硅橡胶、塑化剂及有机玻璃无毒无害，通过标准SGS认证检测。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94F4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011B0DF7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6010FD14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7106D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DFA06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1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CC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EC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舌放大模型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69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2.尺寸：放大，；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3.部件：由2个部件组合而成；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4.功能：显示放大舌的形态和结构，同时显示舌与下颌骨的位置关系和舌头周围的结构关系；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5.材料：环保PVC材料，环保油漆。模型制作中所使用硅橡胶、塑化剂及有机玻璃无毒无害，通过标准SGS认证检测。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90B1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07DAA929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5801AF53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4CE73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98A5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5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D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0C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E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唾液腺模型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05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2.尺寸：自然比例大小，固定在底板上；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3.部件：1个部件；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4.功能：显示三个唾液腺的形态结构；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5.材料：环保PVC材料，环保油漆。模型制作中所使用硅橡胶、塑化剂及有机玻璃无毒无害，通过标准SGS认证检测。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A851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3235CFB3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6FD5DD3A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39310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DB96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E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3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107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B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4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5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2.尺寸：自然比例放大5倍；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3.姿势：自然姿势；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4.部件：5部件，可以自由组合；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5.材料：全部使用环保PVC材料，环保油漆。模型制作中所使用硅橡胶、塑化剂及有机玻璃无毒无害，通过标准SGS认证检测。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72215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5769273C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34B9E031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76324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7884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5F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5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FE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气管、支气管模型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5D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2.尺寸：自然比例大小，固定在支架上；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3.部件：1个部件；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4.功能：显示正常气管、支气管的形态和结构；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5.材料：环保PVC材料，环保油漆。模型制作中所使用硅橡胶、塑化剂及有机玻璃无毒无害，通过标准SGS认证检测。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3F42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08B0CAF6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7F9EE8DE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40139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17A1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C4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4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AA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血液循环系统模型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0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2.尺寸：自然比例缩小1/2，固定在底板；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3.部件：2部件，心盖可以取下，磁铁粘连；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4.功能：显示全身血液循坏的形态及结构；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5.材料：环保PVC材料，环保油漆。模型制作中所使用硅橡胶、塑化剂及有机玻璃无毒无害，通过标准SGS认证检测。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B4ACD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7BB685AA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00920218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46E7B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15A3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E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0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BE5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淋巴系统模型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63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2.尺寸：自然比例缩小1/2，固定在底板；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3.部件：1部件；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4.功能：显示全身淋巴循坏的形态及结构；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5.材料：环保PVC材料，环保油漆。模型制作中所使用硅橡胶、塑化剂及有机玻璃无毒无害，通过标准SGS认证检测。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44BF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25CBEE7F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7170E0CE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487C7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E674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6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5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DE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心脏传导放大模型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F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2.尺寸：自然比例放大3倍；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3.部件：5部件；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4.功能：显示3倍大心脏传导系统的组成和形态结构；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5.材料：环保PVC材料，环保油漆。模型制作中所使用硅橡胶、塑化剂及有机玻璃无毒无害，通过标准SGS认证检测。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7E0F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336E1756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07E2162F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3E814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15315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0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85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29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眼球成像演示仪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D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2.尺寸：放大6倍，固定在底板上；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3.部件：2部件；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4.功能：显示眼球成像的原理和结构；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5.材料：环保PVC材料，环保油漆。模型制作中所使用硅橡胶、塑化剂及有机玻璃无毒无害，通过标准SGS认证检测。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46E4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35AD64B4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4F9002D4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4EC2C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307B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E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5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D13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B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大脑皮质功能定位模型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0B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2.尺寸：自然比例大小；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3.部件：2部件，由左右2部分大脑半球组成成；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4.功能：在脑皮质表面用不同颜色表示出不同的功能区域；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5.材料：使用环保PVC材料，环保油漆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DE1F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12E9B6B1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5461CBA6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0F5CD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AAA6A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4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A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9A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脊髓、脊神经、交感干模型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D7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2.尺寸：自然比例大小；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3.部件：1部件；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4.功能：显示自然大小的脊髓、脊神经、交感干三者的形态、结构、位置关系；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5.材料：环保PVC材料，环保油漆。模型制作中所使用硅橡胶、塑化剂及有机玻璃无毒无害，通过标准SGS认证检测。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59D7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5BAA403B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18CE6D13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43C57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DD81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E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51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97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DF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553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F4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内囊与基底神经核模型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FCD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2.尺寸：自然比例大小；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3.部件：2部件，由2个部分用磁铁连接而成；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4.功能：显示内囊与基底神经核的组成和形态，位置关系；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5.材料：环保PVC材料，环保油漆。模型制作中所使用硅橡胶、塑化剂及有机玻璃无毒无害，通过标准SGS认证检测。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C9E791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2249431F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7347E1F7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03F53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55ED6E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597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CA5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E4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9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脑、脊髓、脊神经与椎管的位置关系模型</w:t>
            </w:r>
          </w:p>
        </w:tc>
        <w:tc>
          <w:tcPr>
            <w:tcW w:w="1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6C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2.尺寸：自然比例大小；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3.部件：2部件；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4.功能：显示自然位置的脑、脊髓、脊神经与椎管的形态、结构、位置关系 。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5.材料：环保PVC材料，环保油漆。模型制作中所使用硅橡胶、塑化剂及有机玻璃无毒无害，通过标准SGS认证检测。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02CF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55A29107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0302E653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07BD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D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7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81F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脊髓、脊神经分支放大模型</w:t>
            </w:r>
          </w:p>
        </w:tc>
        <w:tc>
          <w:tcPr>
            <w:tcW w:w="1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0F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2.尺寸：自然比例放大5倍；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3.部件：1部件；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4.功能：显示放大的脊髓、脊神经分支的形态、结构、位置关系；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5.材料：环保PVC材料，环保油漆。模型制作中所使用硅橡胶、塑化剂及有机玻璃无毒无害，通过标准SGS认证检测。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E2CE8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054C30AA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0B2B4279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704A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6AA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3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F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十二对脑神经放大模型</w:t>
            </w:r>
          </w:p>
        </w:tc>
        <w:tc>
          <w:tcPr>
            <w:tcW w:w="1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D0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1.参考人卫出版社最新第二版《人体系统解剖学标本彩色图谱》、第九版《系统解剖学》、《局部解剖学》研发设计和生产。                                            2.尺寸：放大2倍；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3.部件：1部件；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4.功能：显示放大、立体型的出入脑的十二神经的位置和形态结构；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5.材料：环保PVC材料，环保油漆。模型制作中所使用硅橡胶、塑化剂及有机玻璃无毒无害，通过标准SGS认证检测。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带该产品虚拟3D模型二维码，使用手机微信扫描二维码，可在线免费观看该产品的高清晰虚拟3D效果，可放大和缩小，可全方位旋转，同时有不少于5种显示背景可以任意切换，3D效果操作时，不卡顿，视频效果可受手指操作控制，操作灵活（非照片合成360格式）。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AB10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苏模</w:t>
            </w:r>
          </w:p>
          <w:p w14:paraId="51B885E2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宏科</w:t>
            </w:r>
          </w:p>
          <w:p w14:paraId="07AC9BC6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华亿</w:t>
            </w:r>
          </w:p>
          <w:p w14:paraId="3017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2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 w14:paraId="31252DF2">
      <w:pPr>
        <w:pStyle w:val="9"/>
        <w:ind w:left="0" w:leftChars="0" w:firstLine="0" w:firstLineChars="0"/>
        <w:rPr>
          <w:rFonts w:hint="default"/>
          <w:color w:val="auto"/>
          <w:lang w:val="en-US"/>
        </w:rPr>
      </w:pPr>
    </w:p>
    <w:p w14:paraId="660E673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FEAA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72A6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772A6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95679"/>
    <w:multiLevelType w:val="multilevel"/>
    <w:tmpl w:val="C789567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B1BAB"/>
    <w:rsid w:val="1ADB1BAB"/>
    <w:rsid w:val="408D6AC8"/>
    <w:rsid w:val="552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endnote text"/>
    <w:basedOn w:val="1"/>
    <w:qFormat/>
    <w:uiPriority w:val="0"/>
    <w:pPr>
      <w:jc w:val="left"/>
    </w:pPr>
    <w:rPr>
      <w:rFonts w:ascii="MingLiU" w:eastAsia="MingLiU"/>
      <w:kern w:val="0"/>
      <w:sz w:val="24"/>
      <w:szCs w:val="20"/>
      <w:lang w:eastAsia="en-US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Body Text First Indent"/>
    <w:basedOn w:val="2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styleId="9">
    <w:name w:val="Body Text First Indent 2"/>
    <w:basedOn w:val="3"/>
    <w:qFormat/>
    <w:uiPriority w:val="0"/>
    <w:pPr>
      <w:ind w:firstLine="420" w:firstLineChars="200"/>
    </w:pPr>
  </w:style>
  <w:style w:type="paragraph" w:customStyle="1" w:styleId="12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customStyle="1" w:styleId="13">
    <w:name w:val="Tabelle"/>
    <w:basedOn w:val="1"/>
    <w:qFormat/>
    <w:uiPriority w:val="0"/>
    <w:pPr>
      <w:adjustRightInd/>
      <w:snapToGrid/>
      <w:spacing w:before="40" w:after="40"/>
    </w:pPr>
    <w:rPr>
      <w:rFonts w:ascii="Arial" w:hAnsi="Arial" w:eastAsia="宋体" w:cs="Times New Roman"/>
      <w:sz w:val="20"/>
      <w:szCs w:val="20"/>
      <w:lang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1973</Words>
  <Characters>2050</Characters>
  <Lines>0</Lines>
  <Paragraphs>0</Paragraphs>
  <TotalTime>1</TotalTime>
  <ScaleCrop>false</ScaleCrop>
  <LinksUpToDate>false</LinksUpToDate>
  <CharactersWithSpaces>2317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2025-06-04T06:53:00Z</dcterms:created>
  <dc:creator>千里草1403852088</dc:creator>
  <cp:lastModifiedBy>欧阳紫俊</cp:lastModifiedBy>
  <dcterms:modified xsi:type="dcterms:W3CDTF">2025-08-04T08:21:36Z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9A11ABE6DB14410C86A80384128314F6_11</vt:lpwstr>
  </property>
  <property fmtid="{D5CDD505-2E9C-101B-9397-08002B2CF9AE}" pid="4" name="KSOTemplateDocerSaveRecord">
    <vt:lpwstr>eyJoZGlkIjoiYzZmZmQ2NGJjNjViNmIzNzcyNzg2MWMyZjBmYWRjN2QiLCJ1c2VySWQiOiIyMjE1NTkwNTUifQ==</vt:lpwstr>
  </property>
</Properties>
</file>