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Calibri" w:hAnsi="Calibri" w:eastAsia="黑体"/>
          <w:sz w:val="36"/>
          <w:szCs w:val="36"/>
          <w:lang w:val="en-US" w:eastAsia="zh-CN"/>
        </w:rPr>
      </w:pPr>
    </w:p>
    <w:p>
      <w:pPr>
        <w:keepNext w:val="0"/>
        <w:keepLines w:val="0"/>
        <w:pageBreakBefore w:val="0"/>
        <w:kinsoku/>
        <w:overflowPunct/>
        <w:topLinePunct w:val="0"/>
        <w:autoSpaceDE/>
        <w:autoSpaceDN/>
        <w:bidi w:val="0"/>
        <w:adjustRightInd/>
        <w:snapToGrid/>
        <w:spacing w:line="240" w:lineRule="auto"/>
        <w:jc w:val="center"/>
        <w:textAlignment w:val="auto"/>
        <w:rPr>
          <w:rFonts w:hint="eastAsia" w:ascii="Calibri" w:hAnsi="Calibri" w:eastAsia="黑体"/>
          <w:sz w:val="36"/>
          <w:szCs w:val="36"/>
          <w:lang w:val="en-US" w:eastAsia="zh-CN"/>
        </w:rPr>
      </w:pPr>
      <w:r>
        <w:rPr>
          <w:rFonts w:hint="eastAsia" w:ascii="Calibri" w:hAnsi="Calibri" w:eastAsia="黑体"/>
          <w:sz w:val="36"/>
          <w:szCs w:val="36"/>
          <w:lang w:val="en-US" w:eastAsia="zh-CN"/>
        </w:rPr>
        <w:t>安徽医科大学临床医学院服务类项目验收评价</w:t>
      </w:r>
    </w:p>
    <w:tbl>
      <w:tblPr>
        <w:tblStyle w:val="4"/>
        <w:tblW w:w="10417"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637"/>
        <w:gridCol w:w="2587"/>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服务项目</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hAnsi="宋体" w:cs="宋体"/>
                <w:kern w:val="0"/>
                <w:szCs w:val="21"/>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24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服务日期</w:t>
            </w:r>
          </w:p>
        </w:tc>
        <w:tc>
          <w:tcPr>
            <w:tcW w:w="3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240" w:lineRule="auto"/>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承揽服务单位</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auto"/>
              <w:rPr>
                <w:rFonts w:ascii="宋体" w:hAnsi="宋体" w:cs="宋体"/>
                <w:kern w:val="0"/>
                <w:szCs w:val="21"/>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对接人及联系方式</w:t>
            </w:r>
          </w:p>
        </w:tc>
        <w:tc>
          <w:tcPr>
            <w:tcW w:w="3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right"/>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需求单位</w:t>
            </w:r>
          </w:p>
        </w:tc>
        <w:tc>
          <w:tcPr>
            <w:tcW w:w="26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kern w:val="0"/>
                <w:szCs w:val="21"/>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对接人及联系方式</w:t>
            </w:r>
          </w:p>
        </w:tc>
        <w:tc>
          <w:tcPr>
            <w:tcW w:w="30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21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合同约定或商家承诺内容</w:t>
            </w:r>
          </w:p>
        </w:tc>
        <w:tc>
          <w:tcPr>
            <w:tcW w:w="8250"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2167" w:type="dxa"/>
            <w:tcBorders>
              <w:left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需求单位评价</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黑体" w:hAnsi="黑体" w:eastAsia="黑体" w:cs="黑体"/>
                <w:sz w:val="28"/>
                <w:szCs w:val="28"/>
              </w:rPr>
            </w:pPr>
            <w:r>
              <w:rPr>
                <w:rFonts w:hint="eastAsia" w:ascii="仿宋" w:hAnsi="仿宋" w:eastAsia="仿宋" w:cs="仿宋"/>
                <w:sz w:val="24"/>
                <w:szCs w:val="24"/>
              </w:rPr>
              <w:t>（对照上栏约定逐一评价，是否达到预定效果等）</w:t>
            </w:r>
          </w:p>
        </w:tc>
        <w:tc>
          <w:tcPr>
            <w:tcW w:w="8250" w:type="dxa"/>
            <w:gridSpan w:val="3"/>
            <w:tcBorders>
              <w:left w:val="single" w:color="auto" w:sz="4" w:space="0"/>
              <w:right w:val="single" w:color="auto" w:sz="4" w:space="0"/>
            </w:tcBorders>
            <w:vAlign w:val="bottom"/>
          </w:tcPr>
          <w:p>
            <w:pPr>
              <w:keepNext w:val="0"/>
              <w:keepLines w:val="0"/>
              <w:pageBreakBefore w:val="0"/>
              <w:kinsoku/>
              <w:wordWrap w:val="0"/>
              <w:overflowPunct/>
              <w:topLinePunct w:val="0"/>
              <w:autoSpaceDE/>
              <w:autoSpaceDN/>
              <w:bidi w:val="0"/>
              <w:adjustRightInd/>
              <w:snapToGrid/>
              <w:spacing w:line="560" w:lineRule="exact"/>
              <w:textAlignment w:val="auto"/>
              <w:rPr>
                <w:rFonts w:ascii="宋体" w:hAnsi="宋体"/>
                <w:szCs w:val="21"/>
              </w:rPr>
            </w:pPr>
            <w:r>
              <w:rPr>
                <w:rFonts w:hint="eastAsia" w:ascii="黑体" w:hAnsi="黑体" w:eastAsia="黑体" w:cs="黑体"/>
                <w:kern w:val="0"/>
                <w:sz w:val="28"/>
                <w:szCs w:val="28"/>
              </w:rPr>
              <w:t>经办人（签字）：                     负责人（签字）：  </w:t>
            </w:r>
            <w:r>
              <w:rPr>
                <w:rFonts w:hint="eastAsia" w:ascii="黑体" w:hAnsi="黑体" w:eastAsia="黑体" w:cs="黑体"/>
                <w:kern w:val="0"/>
                <w:sz w:val="24"/>
              </w:rPr>
              <w:t> </w:t>
            </w:r>
            <w:r>
              <w:rPr>
                <w:rFonts w:ascii="Arial" w:hAnsi="Arial" w:cs="Arial"/>
                <w:kern w:val="0"/>
                <w:sz w:val="24"/>
              </w:rPr>
              <w:t>   </w:t>
            </w:r>
            <w:r>
              <w:rPr>
                <w:rFonts w:hint="eastAsia" w:ascii="Arial" w:hAnsi="Arial" w:cs="Arial"/>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167" w:type="dxa"/>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rPr>
                <w:rFonts w:ascii="宋体" w:hAnsi="宋体"/>
                <w:szCs w:val="21"/>
              </w:rPr>
            </w:pPr>
            <w:r>
              <w:rPr>
                <w:rFonts w:hint="eastAsia" w:ascii="黑体" w:hAnsi="黑体" w:eastAsia="黑体" w:cs="黑体"/>
                <w:sz w:val="28"/>
                <w:szCs w:val="28"/>
              </w:rPr>
              <w:t>备注</w:t>
            </w:r>
          </w:p>
        </w:tc>
        <w:tc>
          <w:tcPr>
            <w:tcW w:w="8250" w:type="dxa"/>
            <w:gridSpan w:val="3"/>
            <w:tcBorders>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snapToGrid/>
              <w:spacing w:line="560" w:lineRule="exact"/>
              <w:ind w:left="-1907" w:leftChars="-908" w:firstLine="1669" w:firstLineChars="795"/>
              <w:textAlignment w:val="auto"/>
              <w:rPr>
                <w:rFonts w:ascii="宋体" w:hAnsi="宋体"/>
                <w:szCs w:val="21"/>
              </w:rPr>
            </w:pPr>
          </w:p>
        </w:tc>
      </w:tr>
    </w:tbl>
    <w:p>
      <w:pPr>
        <w:keepNext w:val="0"/>
        <w:keepLines w:val="0"/>
        <w:pageBreakBefore w:val="0"/>
        <w:kinsoku/>
        <w:overflowPunct/>
        <w:topLinePunct w:val="0"/>
        <w:autoSpaceDE/>
        <w:autoSpaceDN/>
        <w:bidi w:val="0"/>
        <w:adjustRightInd/>
        <w:snapToGrid/>
        <w:spacing w:line="560" w:lineRule="exact"/>
        <w:jc w:val="both"/>
        <w:textAlignment w:val="auto"/>
        <w:rPr>
          <w:sz w:val="24"/>
          <w:szCs w:val="24"/>
        </w:rPr>
      </w:pPr>
      <w:bookmarkStart w:id="0" w:name="_GoBack"/>
      <w:r>
        <w:rPr>
          <w:rFonts w:hint="eastAsia" w:ascii="黑体" w:hAnsi="黑体" w:eastAsia="黑体" w:cs="黑体"/>
          <w:sz w:val="24"/>
          <w:szCs w:val="24"/>
        </w:rPr>
        <w:t>注：适用服务类项目验收由使用单位依据服务合同条款或商家承诺书逐一进行审核，并出具验收评价。</w:t>
      </w:r>
    </w:p>
    <w:bookmarkEnd w:id="0"/>
    <w:sectPr>
      <w:headerReference r:id="rId3" w:type="default"/>
      <w:pgSz w:w="11906" w:h="16838"/>
      <w:pgMar w:top="1134" w:right="1361" w:bottom="113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TJjNzgzYTdlYWYxZjFjYjA0OGNlNWQ1MDc4NjAifQ=="/>
  </w:docVars>
  <w:rsids>
    <w:rsidRoot w:val="007C21E5"/>
    <w:rsid w:val="00146BB0"/>
    <w:rsid w:val="001E7365"/>
    <w:rsid w:val="00263E36"/>
    <w:rsid w:val="002F701A"/>
    <w:rsid w:val="00447C48"/>
    <w:rsid w:val="006B128F"/>
    <w:rsid w:val="007C21E5"/>
    <w:rsid w:val="00A054F3"/>
    <w:rsid w:val="00A903E9"/>
    <w:rsid w:val="00E93FE4"/>
    <w:rsid w:val="15360ADA"/>
    <w:rsid w:val="23AC6E3F"/>
    <w:rsid w:val="36386400"/>
    <w:rsid w:val="60786974"/>
    <w:rsid w:val="7B16326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Calibri" w:hAnsi="Calibr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147</Words>
  <Characters>147</Characters>
  <Lines>1</Lines>
  <Paragraphs>1</Paragraphs>
  <TotalTime>4</TotalTime>
  <ScaleCrop>false</ScaleCrop>
  <LinksUpToDate>false</LinksUpToDate>
  <CharactersWithSpaces>179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2015-06-24T08:03:00Z</dcterms:created>
  <dc:creator>周永胜</dc:creator>
  <cp:lastModifiedBy>不慧焦虑吗</cp:lastModifiedBy>
  <cp:lastPrinted>2015-06-24T08:03:00Z</cp:lastPrinted>
  <dcterms:modified xsi:type="dcterms:W3CDTF">2023-12-07T03:00:52Z</dcterms:modified>
  <dc:title>安徽新华学院服务类项目验收评价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755E4E36AC294B48B0CCC96EB6D0D94A_13</vt:lpwstr>
  </property>
</Properties>
</file>